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6-2026-0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chließung des Bebauungsplanes Nr. 89 Kempener Straße-Oberstraße/Tief- und Straßen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- und Straß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